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ADEE5" w14:textId="55B1E368" w:rsidR="009161D1" w:rsidRDefault="009161D1" w:rsidP="002E6952">
      <w:pPr>
        <w:jc w:val="right"/>
        <w:rPr>
          <w:sz w:val="22"/>
          <w:szCs w:val="22"/>
        </w:rPr>
      </w:pPr>
      <w:bookmarkStart w:id="0" w:name="_Toc515354105"/>
      <w:bookmarkStart w:id="1" w:name="RefSCH14_1"/>
      <w:r w:rsidRPr="00F171EE">
        <w:rPr>
          <w:sz w:val="22"/>
          <w:szCs w:val="22"/>
        </w:rPr>
        <w:t xml:space="preserve">Приложение № </w:t>
      </w:r>
      <w:r w:rsidR="00AD1A2B">
        <w:rPr>
          <w:sz w:val="22"/>
          <w:szCs w:val="22"/>
        </w:rPr>
        <w:t>7</w:t>
      </w:r>
      <w:r w:rsidRPr="00F171EE">
        <w:rPr>
          <w:sz w:val="22"/>
          <w:szCs w:val="22"/>
        </w:rPr>
        <w:t xml:space="preserve"> </w:t>
      </w:r>
    </w:p>
    <w:p w14:paraId="4DE22666" w14:textId="008143D5" w:rsidR="009161D1" w:rsidRDefault="00300E7B" w:rsidP="002E6952">
      <w:pPr>
        <w:jc w:val="right"/>
        <w:rPr>
          <w:sz w:val="22"/>
          <w:szCs w:val="22"/>
        </w:rPr>
      </w:pPr>
      <w:r>
        <w:rPr>
          <w:sz w:val="22"/>
          <w:szCs w:val="22"/>
        </w:rPr>
        <w:t>к договору</w:t>
      </w:r>
      <w:r w:rsidR="009161D1">
        <w:rPr>
          <w:sz w:val="22"/>
          <w:szCs w:val="22"/>
        </w:rPr>
        <w:t xml:space="preserve"> </w:t>
      </w:r>
      <w:r w:rsidR="009161D1" w:rsidRPr="00F171EE">
        <w:rPr>
          <w:sz w:val="22"/>
          <w:szCs w:val="22"/>
        </w:rPr>
        <w:t>№</w:t>
      </w:r>
      <w:r w:rsidR="00AD1A2B">
        <w:rPr>
          <w:sz w:val="22"/>
          <w:szCs w:val="22"/>
        </w:rPr>
        <w:t>023/26-</w:t>
      </w:r>
      <w:proofErr w:type="gramStart"/>
      <w:r w:rsidR="00AD1A2B">
        <w:rPr>
          <w:sz w:val="22"/>
          <w:szCs w:val="22"/>
        </w:rPr>
        <w:t>ЦРЗ</w:t>
      </w:r>
      <w:r>
        <w:rPr>
          <w:sz w:val="22"/>
          <w:szCs w:val="22"/>
        </w:rPr>
        <w:t xml:space="preserve"> </w:t>
      </w:r>
      <w:r w:rsidR="009161D1" w:rsidRPr="00F171EE">
        <w:rPr>
          <w:sz w:val="22"/>
          <w:szCs w:val="22"/>
        </w:rPr>
        <w:t xml:space="preserve"> от</w:t>
      </w:r>
      <w:proofErr w:type="gramEnd"/>
      <w:r w:rsidR="009161D1" w:rsidRPr="00F171EE">
        <w:rPr>
          <w:sz w:val="22"/>
          <w:szCs w:val="22"/>
        </w:rPr>
        <w:t xml:space="preserve"> </w:t>
      </w:r>
      <w:r w:rsidR="009161D1">
        <w:rPr>
          <w:sz w:val="22"/>
          <w:szCs w:val="22"/>
        </w:rPr>
        <w:t>_____________</w:t>
      </w:r>
      <w:r w:rsidR="009161D1" w:rsidRPr="00F171EE">
        <w:rPr>
          <w:sz w:val="22"/>
          <w:szCs w:val="22"/>
        </w:rPr>
        <w:t>20</w:t>
      </w:r>
      <w:r w:rsidR="009161D1">
        <w:rPr>
          <w:sz w:val="22"/>
          <w:szCs w:val="22"/>
        </w:rPr>
        <w:t>2</w:t>
      </w:r>
      <w:r w:rsidR="00CA0C87">
        <w:rPr>
          <w:sz w:val="22"/>
          <w:szCs w:val="22"/>
        </w:rPr>
        <w:t xml:space="preserve"> </w:t>
      </w:r>
      <w:r w:rsidR="007E63CB">
        <w:rPr>
          <w:sz w:val="22"/>
          <w:szCs w:val="22"/>
        </w:rPr>
        <w:t>6</w:t>
      </w:r>
      <w:r w:rsidR="00CA0C87">
        <w:rPr>
          <w:sz w:val="22"/>
          <w:szCs w:val="22"/>
        </w:rPr>
        <w:t xml:space="preserve"> </w:t>
      </w:r>
      <w:r w:rsidR="00576E41">
        <w:rPr>
          <w:sz w:val="22"/>
          <w:szCs w:val="22"/>
        </w:rPr>
        <w:t xml:space="preserve"> </w:t>
      </w:r>
      <w:r w:rsidR="009161D1" w:rsidRPr="00F171EE">
        <w:rPr>
          <w:sz w:val="22"/>
          <w:szCs w:val="22"/>
        </w:rPr>
        <w:t>г.</w:t>
      </w:r>
    </w:p>
    <w:p w14:paraId="08E32559" w14:textId="77777777" w:rsidR="009161D1" w:rsidRDefault="009161D1" w:rsidP="002E6952">
      <w:pPr>
        <w:jc w:val="right"/>
        <w:rPr>
          <w:sz w:val="22"/>
          <w:szCs w:val="22"/>
        </w:rPr>
      </w:pPr>
    </w:p>
    <w:bookmarkEnd w:id="0"/>
    <w:bookmarkEnd w:id="1"/>
    <w:p w14:paraId="55C81ECA" w14:textId="77777777" w:rsidR="000D50F8" w:rsidRPr="009C7516" w:rsidRDefault="000D50F8" w:rsidP="005974AA">
      <w:pPr>
        <w:suppressAutoHyphens/>
        <w:autoSpaceDE w:val="0"/>
        <w:outlineLvl w:val="0"/>
        <w:rPr>
          <w:b/>
          <w:sz w:val="22"/>
          <w:szCs w:val="22"/>
          <w:lang w:eastAsia="ar-SA"/>
        </w:rPr>
      </w:pPr>
      <w:r w:rsidRPr="009C7516">
        <w:rPr>
          <w:b/>
          <w:sz w:val="22"/>
          <w:szCs w:val="22"/>
          <w:lang w:eastAsia="ar-SA"/>
        </w:rPr>
        <w:t>Соглашение о соблюдении Подрядчиком требований в области антитеррористической безопасности</w:t>
      </w:r>
    </w:p>
    <w:p w14:paraId="0C92264C" w14:textId="3CDA4299" w:rsidR="001B55EE" w:rsidRPr="00AD1A2B" w:rsidRDefault="000D50F8" w:rsidP="005974AA">
      <w:pPr>
        <w:suppressAutoHyphens/>
        <w:jc w:val="right"/>
        <w:rPr>
          <w:bCs/>
          <w:spacing w:val="-3"/>
          <w:sz w:val="24"/>
          <w:szCs w:val="24"/>
        </w:rPr>
      </w:pPr>
      <w:r w:rsidRPr="00AD1A2B">
        <w:rPr>
          <w:bCs/>
          <w:sz w:val="24"/>
          <w:szCs w:val="24"/>
        </w:rPr>
        <w:t xml:space="preserve"> </w:t>
      </w:r>
      <w:proofErr w:type="gramStart"/>
      <w:r w:rsidRPr="00AD1A2B">
        <w:rPr>
          <w:bCs/>
          <w:sz w:val="24"/>
          <w:szCs w:val="24"/>
        </w:rPr>
        <w:t>« _</w:t>
      </w:r>
      <w:proofErr w:type="gramEnd"/>
      <w:r w:rsidRPr="00AD1A2B">
        <w:rPr>
          <w:bCs/>
          <w:sz w:val="24"/>
          <w:szCs w:val="24"/>
        </w:rPr>
        <w:t>__»________20</w:t>
      </w:r>
      <w:r w:rsidR="00CA0C87" w:rsidRPr="00AD1A2B">
        <w:rPr>
          <w:bCs/>
          <w:sz w:val="24"/>
          <w:szCs w:val="24"/>
        </w:rPr>
        <w:t>2</w:t>
      </w:r>
      <w:r w:rsidR="007E63CB" w:rsidRPr="00AD1A2B">
        <w:rPr>
          <w:bCs/>
          <w:sz w:val="24"/>
          <w:szCs w:val="24"/>
        </w:rPr>
        <w:t>6</w:t>
      </w:r>
      <w:r w:rsidR="00CA0C87" w:rsidRPr="00AD1A2B">
        <w:rPr>
          <w:bCs/>
          <w:sz w:val="24"/>
          <w:szCs w:val="24"/>
        </w:rPr>
        <w:t xml:space="preserve"> </w:t>
      </w:r>
      <w:r w:rsidRPr="00AD1A2B">
        <w:rPr>
          <w:bCs/>
          <w:sz w:val="24"/>
          <w:szCs w:val="24"/>
        </w:rPr>
        <w:t xml:space="preserve"> г.</w:t>
      </w:r>
    </w:p>
    <w:p w14:paraId="1E0C9BA8" w14:textId="554412D5" w:rsidR="00DE0DF9" w:rsidRPr="005D4E56" w:rsidRDefault="00AD1A2B" w:rsidP="00DE0DF9">
      <w:pPr>
        <w:pStyle w:val="a3"/>
        <w:jc w:val="both"/>
        <w:rPr>
          <w:sz w:val="22"/>
          <w:szCs w:val="22"/>
        </w:rPr>
      </w:pPr>
      <w:r w:rsidRPr="00AD1A2B">
        <w:rPr>
          <w:bCs/>
          <w:sz w:val="22"/>
          <w:szCs w:val="22"/>
        </w:rPr>
        <w:t xml:space="preserve">Общество с ограниченной ответственностью «ЕвроСибЭнерго-сервис» (ООО «ЕвроСибЭнерго-сервис»), именуемое в дальнейшем «Заказчик», в лице Исполняющего обязанностей Генерального директора Пономарева Максима Александровича, действующего на основании Устава, с одной стороны, и Общество с ограниченной ответственностью «Русский Север» (ООО «Русский Север»), именуемое в дальнейшем «Подрядчик», в лице Генерального директора </w:t>
      </w:r>
      <w:proofErr w:type="spellStart"/>
      <w:r w:rsidRPr="00AD1A2B">
        <w:rPr>
          <w:bCs/>
          <w:sz w:val="22"/>
          <w:szCs w:val="22"/>
        </w:rPr>
        <w:t>Выгузова</w:t>
      </w:r>
      <w:proofErr w:type="spellEnd"/>
      <w:r w:rsidRPr="00AD1A2B">
        <w:rPr>
          <w:bCs/>
          <w:sz w:val="22"/>
          <w:szCs w:val="22"/>
        </w:rPr>
        <w:t xml:space="preserve"> Николая Евгеньевича , действующего на основании Устава, </w:t>
      </w:r>
      <w:r w:rsidR="00DE0DF9" w:rsidRPr="00AD1A2B">
        <w:rPr>
          <w:bCs/>
          <w:sz w:val="22"/>
          <w:szCs w:val="22"/>
        </w:rPr>
        <w:t>с другой</w:t>
      </w:r>
      <w:r w:rsidR="00DE0DF9" w:rsidRPr="005D4E56">
        <w:rPr>
          <w:sz w:val="22"/>
          <w:szCs w:val="22"/>
        </w:rPr>
        <w:t xml:space="preserve"> стороны, вместе и по отдельности, именуемые в дальнейшем «стороны», заключили настоящ</w:t>
      </w:r>
      <w:r w:rsidR="00DE0DF9">
        <w:rPr>
          <w:sz w:val="22"/>
          <w:szCs w:val="22"/>
        </w:rPr>
        <w:t>ие соглашение</w:t>
      </w:r>
      <w:r w:rsidR="00DE0DF9" w:rsidRPr="005D4E56">
        <w:rPr>
          <w:sz w:val="22"/>
          <w:szCs w:val="22"/>
        </w:rPr>
        <w:t xml:space="preserve"> о нижеследующем:</w:t>
      </w:r>
    </w:p>
    <w:p w14:paraId="64BC2B89" w14:textId="77777777" w:rsidR="00DE0DF9" w:rsidRPr="00DE0DF9" w:rsidRDefault="00DE0DF9" w:rsidP="00DE0DF9">
      <w:pPr>
        <w:pStyle w:val="a9"/>
        <w:ind w:left="360"/>
        <w:jc w:val="center"/>
      </w:pPr>
    </w:p>
    <w:p w14:paraId="470B5DDB" w14:textId="77777777" w:rsidR="000D50F8" w:rsidRPr="009C7516" w:rsidRDefault="000D50F8" w:rsidP="002E6952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9C7516">
        <w:rPr>
          <w:b/>
          <w:sz w:val="22"/>
          <w:szCs w:val="22"/>
        </w:rPr>
        <w:t>Основные положения</w:t>
      </w:r>
    </w:p>
    <w:p w14:paraId="1A1C8509" w14:textId="77777777" w:rsidR="000D50F8" w:rsidRPr="009C7516" w:rsidRDefault="000D50F8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Подрядчик несет ответственность за соблюдение всех нормативно-правовых актов в области антитеррористической безопасности и требований правил пропускного и </w:t>
      </w:r>
      <w:proofErr w:type="spellStart"/>
      <w:r w:rsidRPr="009C7516">
        <w:rPr>
          <w:sz w:val="22"/>
          <w:szCs w:val="22"/>
        </w:rPr>
        <w:t>внутриобьектового</w:t>
      </w:r>
      <w:proofErr w:type="spellEnd"/>
      <w:r w:rsidRPr="009C7516">
        <w:rPr>
          <w:sz w:val="22"/>
          <w:szCs w:val="22"/>
        </w:rPr>
        <w:t xml:space="preserve"> режимов своими работниками, а также привлеченными Подрядчиком Субподрядными организациями.</w:t>
      </w:r>
    </w:p>
    <w:p w14:paraId="53286204" w14:textId="77777777" w:rsidR="000D50F8" w:rsidRPr="004A2DEB" w:rsidRDefault="000D50F8" w:rsidP="002E6952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При этом </w:t>
      </w:r>
      <w:r w:rsidRPr="004A2DEB">
        <w:rPr>
          <w:sz w:val="22"/>
          <w:szCs w:val="22"/>
        </w:rPr>
        <w:t>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4F4512B0" w14:textId="244583C8" w:rsidR="000D50F8" w:rsidRPr="004A2DEB" w:rsidRDefault="000D50F8" w:rsidP="002E6952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A2DEB">
        <w:rPr>
          <w:sz w:val="22"/>
          <w:szCs w:val="22"/>
        </w:rPr>
        <w:t>1.2. При проведении Работ на объекте Заказчика, Подрядчик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</w:t>
      </w:r>
      <w:r w:rsidRPr="004A2DEB">
        <w:rPr>
          <w:b/>
          <w:sz w:val="22"/>
          <w:szCs w:val="22"/>
        </w:rPr>
        <w:t>АТБ</w:t>
      </w:r>
      <w:r w:rsidRPr="004A2DEB">
        <w:rPr>
          <w:sz w:val="22"/>
          <w:szCs w:val="22"/>
        </w:rPr>
        <w:t>»), а также требования локальных нормативных актов Заказчика (далее – «ЛНА»)</w:t>
      </w:r>
      <w:r w:rsidR="002E6952">
        <w:rPr>
          <w:sz w:val="22"/>
          <w:szCs w:val="22"/>
        </w:rPr>
        <w:t>.</w:t>
      </w:r>
      <w:r w:rsidRPr="004A2DEB">
        <w:rPr>
          <w:b/>
          <w:i/>
          <w:sz w:val="22"/>
          <w:szCs w:val="22"/>
        </w:rPr>
        <w:t xml:space="preserve"> </w:t>
      </w:r>
    </w:p>
    <w:p w14:paraId="27EABE9C" w14:textId="77777777" w:rsidR="000D50F8" w:rsidRPr="004A2DEB" w:rsidRDefault="000D50F8" w:rsidP="002E6952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A2DEB">
        <w:rPr>
          <w:sz w:val="22"/>
          <w:szCs w:val="22"/>
        </w:rPr>
        <w:t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Подрядчиком и его Субподрядчиками.</w:t>
      </w:r>
    </w:p>
    <w:p w14:paraId="739F23E3" w14:textId="77777777" w:rsidR="000D50F8" w:rsidRPr="004A2DEB" w:rsidRDefault="000D50F8" w:rsidP="002E6952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A2DEB">
        <w:rPr>
          <w:sz w:val="22"/>
          <w:szCs w:val="22"/>
        </w:rPr>
        <w:t xml:space="preserve">1.3. В случае нарушения Подрядчиком и/или Субподрядной организацией действующего законодательства либо ЛНА Заказчика в области АТБ, Заказчик вправе расторгнуть Договор в порядке, предусмотренном пунктами </w:t>
      </w:r>
      <w:r>
        <w:rPr>
          <w:sz w:val="22"/>
          <w:szCs w:val="22"/>
        </w:rPr>
        <w:t xml:space="preserve">31.4 </w:t>
      </w:r>
      <w:r w:rsidRPr="004A2DEB">
        <w:rPr>
          <w:sz w:val="22"/>
          <w:szCs w:val="22"/>
        </w:rPr>
        <w:t>Договора.</w:t>
      </w:r>
    </w:p>
    <w:p w14:paraId="3B30A4AA" w14:textId="77777777" w:rsidR="000D50F8" w:rsidRPr="009C7516" w:rsidRDefault="000D50F8" w:rsidP="002E6952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A2DEB">
        <w:rPr>
          <w:sz w:val="22"/>
          <w:szCs w:val="22"/>
        </w:rPr>
        <w:t>1.4.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Подрядчику, который</w:t>
      </w:r>
      <w:r w:rsidRPr="009C7516">
        <w:rPr>
          <w:sz w:val="22"/>
          <w:szCs w:val="22"/>
        </w:rPr>
        <w:t>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</w:t>
      </w:r>
    </w:p>
    <w:p w14:paraId="5429E87F" w14:textId="77777777" w:rsidR="000D50F8" w:rsidRPr="009C7516" w:rsidRDefault="000D50F8" w:rsidP="002E6952">
      <w:pPr>
        <w:widowControl w:val="0"/>
        <w:tabs>
          <w:tab w:val="left" w:pos="1080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</w:p>
    <w:p w14:paraId="66C928B3" w14:textId="77777777" w:rsidR="000D50F8" w:rsidRPr="009C7516" w:rsidRDefault="000D50F8" w:rsidP="002E6952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9C7516">
        <w:rPr>
          <w:b/>
          <w:sz w:val="22"/>
          <w:szCs w:val="22"/>
        </w:rPr>
        <w:t>Основные требования в области антитеррористической безопасности</w:t>
      </w:r>
    </w:p>
    <w:p w14:paraId="4E2B4FB1" w14:textId="77777777" w:rsidR="000D50F8" w:rsidRPr="009C7516" w:rsidRDefault="000D50F8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Подрядчик должен иметь все предусмотренные законодательством разрешительные документы на осуществляемые им виды деятельности. </w:t>
      </w:r>
    </w:p>
    <w:p w14:paraId="6E9D0C05" w14:textId="77777777" w:rsidR="000D50F8" w:rsidRPr="009C7516" w:rsidRDefault="000D50F8" w:rsidP="002E6952">
      <w:pPr>
        <w:tabs>
          <w:tab w:val="left" w:pos="900"/>
        </w:tabs>
        <w:ind w:firstLine="540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Подрядчик в полном объеме несет ответственность за безопасное выполнение работ Субподрядной организацией.</w:t>
      </w:r>
    </w:p>
    <w:p w14:paraId="19E30A0A" w14:textId="77777777" w:rsidR="000D50F8" w:rsidRPr="009C7516" w:rsidRDefault="000D50F8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Подрядчик обязан:</w:t>
      </w:r>
    </w:p>
    <w:p w14:paraId="3604DC9A" w14:textId="5BFF4008" w:rsidR="000D50F8" w:rsidRPr="009C7516" w:rsidRDefault="000D50F8" w:rsidP="002E6952">
      <w:pPr>
        <w:widowControl w:val="0"/>
        <w:numPr>
          <w:ilvl w:val="2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В течение </w:t>
      </w:r>
      <w:r w:rsidR="002E6952">
        <w:rPr>
          <w:iCs/>
          <w:sz w:val="22"/>
          <w:szCs w:val="22"/>
        </w:rPr>
        <w:t>5</w:t>
      </w:r>
      <w:r w:rsidRPr="009C7516">
        <w:rPr>
          <w:iCs/>
          <w:sz w:val="22"/>
          <w:szCs w:val="22"/>
        </w:rPr>
        <w:t xml:space="preserve"> дней</w:t>
      </w:r>
      <w:r w:rsidRPr="009C7516">
        <w:rPr>
          <w:sz w:val="22"/>
          <w:szCs w:val="22"/>
        </w:rPr>
        <w:t xml:space="preserve"> с момента получения соответствующего запроса Заказчика предоставить следующие сведения о персонале:</w:t>
      </w:r>
    </w:p>
    <w:p w14:paraId="738FD7E9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списки лиц, официально трудоустроенных на момент подачи заявки, силами которых предполагается выполнение работ;</w:t>
      </w:r>
    </w:p>
    <w:p w14:paraId="705AE8EC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заверенные копии паспортов, трудовых договоров с Подрядчиком, разрешения на работу для иностранных граждан.</w:t>
      </w:r>
    </w:p>
    <w:p w14:paraId="6AA6997F" w14:textId="77777777" w:rsidR="000D50F8" w:rsidRPr="009C7516" w:rsidRDefault="000D50F8" w:rsidP="002E6952">
      <w:pPr>
        <w:widowControl w:val="0"/>
        <w:numPr>
          <w:ilvl w:val="2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При заключении Договора:</w:t>
      </w:r>
    </w:p>
    <w:p w14:paraId="145B8F68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приложить к Договору полный список сотрудников, привлекаемых для выполнения Работ,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14:paraId="17993C56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предоставить справку об отсутствии судимости в течение 1 (одного) месяца с момента заключения Договора на всех работников, допускаемых на Объект;</w:t>
      </w:r>
    </w:p>
    <w:p w14:paraId="6CAC6184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согласовывать с дирекцией по защите активов изменения списка лиц, привлекаемых для выполнения Работ.</w:t>
      </w:r>
    </w:p>
    <w:p w14:paraId="2C260096" w14:textId="77777777" w:rsidR="000D50F8" w:rsidRPr="009C7516" w:rsidRDefault="000D50F8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Представители Подрядчика в области АТБ, работники Подрядчика и Субподрядной организации 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</w:t>
      </w:r>
      <w:r w:rsidRPr="009C7516">
        <w:rPr>
          <w:sz w:val="22"/>
          <w:szCs w:val="22"/>
        </w:rPr>
        <w:lastRenderedPageBreak/>
        <w:t>соблюдением правил АТБ.</w:t>
      </w:r>
    </w:p>
    <w:p w14:paraId="48F1493E" w14:textId="77777777" w:rsidR="000D50F8" w:rsidRPr="009C7516" w:rsidRDefault="000D50F8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Персонал Подрядчика до начала Работ должен пройти вводный и первичный инструктажи по АТБ.</w:t>
      </w:r>
    </w:p>
    <w:p w14:paraId="6B93A5B0" w14:textId="77777777" w:rsidR="000D50F8" w:rsidRPr="009C7516" w:rsidRDefault="000D50F8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Подрядчик и Субподрядные организации, привлеченные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1A484CCC" w14:textId="77777777" w:rsidR="000D50F8" w:rsidRPr="009C7516" w:rsidRDefault="000D50F8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Подрядчику запрещается:</w:t>
      </w:r>
    </w:p>
    <w:p w14:paraId="62B6EB53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допускать к выполнению Работ работников с признаками алкогольного, наркотического или токсического опьянения;</w:t>
      </w:r>
    </w:p>
    <w:p w14:paraId="1E6EB85B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14:paraId="18A32F70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самовольно изменять условия, последовательность и объем Работ;</w:t>
      </w:r>
    </w:p>
    <w:p w14:paraId="475F8DE4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14:paraId="37D33221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без необходимости находиться на действующих установках, в производственных помещениях Заказчика;</w:t>
      </w:r>
    </w:p>
    <w:p w14:paraId="3C36EEB6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курить вне отведенных для этого мест;</w:t>
      </w:r>
    </w:p>
    <w:p w14:paraId="227083FA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размещать или утилизировать любые виды отходов вне отведенных мест;</w:t>
      </w:r>
    </w:p>
    <w:p w14:paraId="5183C8B7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выполнять по собственной инициативе на территории Заказчика работы, не согласованные с Заказчиком.</w:t>
      </w:r>
    </w:p>
    <w:p w14:paraId="47B7E57A" w14:textId="77777777" w:rsidR="000D50F8" w:rsidRPr="009C7516" w:rsidRDefault="000D50F8" w:rsidP="002E6952">
      <w:pPr>
        <w:tabs>
          <w:tab w:val="left" w:pos="900"/>
        </w:tabs>
        <w:jc w:val="both"/>
        <w:rPr>
          <w:sz w:val="22"/>
          <w:szCs w:val="22"/>
        </w:rPr>
      </w:pPr>
    </w:p>
    <w:p w14:paraId="74EB60B8" w14:textId="77777777" w:rsidR="000D50F8" w:rsidRPr="009C7516" w:rsidRDefault="000D50F8" w:rsidP="002E6952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9C7516">
        <w:rPr>
          <w:b/>
          <w:sz w:val="22"/>
          <w:szCs w:val="22"/>
        </w:rPr>
        <w:t>Отдельные требования</w:t>
      </w:r>
    </w:p>
    <w:p w14:paraId="04EA662A" w14:textId="77777777" w:rsidR="000D50F8" w:rsidRPr="009C7516" w:rsidRDefault="000D50F8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Подрядчик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Подрядчиком.</w:t>
      </w:r>
    </w:p>
    <w:p w14:paraId="2F5DFB5A" w14:textId="77777777" w:rsidR="000D50F8" w:rsidRPr="009C7516" w:rsidRDefault="000D50F8" w:rsidP="002E6952">
      <w:pPr>
        <w:rPr>
          <w:sz w:val="22"/>
          <w:szCs w:val="22"/>
        </w:rPr>
      </w:pPr>
    </w:p>
    <w:p w14:paraId="438077F9" w14:textId="77777777" w:rsidR="000D50F8" w:rsidRPr="009C7516" w:rsidRDefault="000D50F8" w:rsidP="002E6952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9C7516">
        <w:rPr>
          <w:b/>
          <w:sz w:val="22"/>
          <w:szCs w:val="22"/>
        </w:rPr>
        <w:t>Осведомленность</w:t>
      </w:r>
    </w:p>
    <w:p w14:paraId="328761DA" w14:textId="77777777" w:rsidR="000D50F8" w:rsidRPr="009C7516" w:rsidRDefault="000D50F8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На момент заключения Договора Подрядчик ознакомлен с ЛНА Заказчика в части, относящейся к деятельности Подрядчика.</w:t>
      </w:r>
    </w:p>
    <w:p w14:paraId="0EC1AC3C" w14:textId="76866116" w:rsidR="000D50F8" w:rsidRPr="009C7516" w:rsidRDefault="000D50F8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В случае внесения Заказчиком изменений или дополнений в ЛНА, введения в действие новых ЛНА в области АТБ, Подрядчик обязуется руководствоваться ЛНА</w:t>
      </w:r>
      <w:r w:rsidR="002E6952">
        <w:rPr>
          <w:sz w:val="22"/>
          <w:szCs w:val="22"/>
        </w:rPr>
        <w:t>.</w:t>
      </w:r>
    </w:p>
    <w:p w14:paraId="36F92A93" w14:textId="77777777" w:rsidR="000D50F8" w:rsidRPr="009C7516" w:rsidRDefault="000D50F8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АТБ, проводимых Заказчиком.</w:t>
      </w:r>
    </w:p>
    <w:p w14:paraId="0FE32CC3" w14:textId="77777777" w:rsidR="000D50F8" w:rsidRPr="009C7516" w:rsidRDefault="000D50F8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Подрядчик обязан ознакомить своих работников, а также работников Субподрядных организаций, привлекаемых Подрядчиком, с требованиями настоящего Соглашения и ЛНА Заказчика в области АТБ.</w:t>
      </w:r>
    </w:p>
    <w:p w14:paraId="1938E2C6" w14:textId="77777777" w:rsidR="000D50F8" w:rsidRPr="009C7516" w:rsidRDefault="000D50F8" w:rsidP="002E6952">
      <w:pPr>
        <w:tabs>
          <w:tab w:val="left" w:pos="993"/>
          <w:tab w:val="left" w:pos="1134"/>
          <w:tab w:val="left" w:pos="1276"/>
          <w:tab w:val="left" w:pos="1985"/>
        </w:tabs>
        <w:ind w:firstLine="539"/>
        <w:jc w:val="both"/>
        <w:rPr>
          <w:b/>
          <w:sz w:val="22"/>
          <w:szCs w:val="22"/>
        </w:rPr>
      </w:pPr>
    </w:p>
    <w:p w14:paraId="366086AB" w14:textId="77777777" w:rsidR="000D50F8" w:rsidRPr="009C7516" w:rsidRDefault="000D50F8" w:rsidP="002E6952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9C7516">
        <w:rPr>
          <w:b/>
          <w:sz w:val="22"/>
          <w:szCs w:val="22"/>
        </w:rPr>
        <w:t>Порядок взаимодействия Заказчика и Подрядчика</w:t>
      </w:r>
    </w:p>
    <w:p w14:paraId="301B2590" w14:textId="77777777" w:rsidR="000D50F8" w:rsidRPr="009C7516" w:rsidRDefault="000D50F8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Заказчик, совместно с представителем Подрядчика, ведущим Работы на Объекте, в сроки, установленные Заказчиком,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АТБ.</w:t>
      </w:r>
    </w:p>
    <w:p w14:paraId="1C7CDE2E" w14:textId="77777777" w:rsidR="000D50F8" w:rsidRPr="00A342AD" w:rsidRDefault="000D50F8" w:rsidP="002E6952">
      <w:pPr>
        <w:ind w:left="357"/>
        <w:jc w:val="center"/>
        <w:rPr>
          <w:b/>
          <w:sz w:val="22"/>
          <w:szCs w:val="22"/>
        </w:rPr>
      </w:pPr>
    </w:p>
    <w:p w14:paraId="7D644E85" w14:textId="77777777" w:rsidR="000D50F8" w:rsidRPr="00A342AD" w:rsidRDefault="000D50F8" w:rsidP="002E6952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A342AD">
        <w:rPr>
          <w:b/>
          <w:sz w:val="22"/>
          <w:szCs w:val="22"/>
        </w:rPr>
        <w:t>Ответственность Подрядчика</w:t>
      </w:r>
    </w:p>
    <w:p w14:paraId="0C252CEB" w14:textId="27AF6F01" w:rsidR="000D50F8" w:rsidRPr="00A342AD" w:rsidRDefault="000D50F8" w:rsidP="002E695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6.1. При обнаружении факта совершения нарушения или нарушений персоналом Подрядчика или персоналом Субподрядной организации, Заказчиком составляется Акт о нарушении режима допуска и пребывания на территории Объектов на объекте, участке, цехе </w:t>
      </w:r>
      <w:r w:rsidRPr="00A342AD">
        <w:rPr>
          <w:b/>
          <w:i/>
          <w:sz w:val="22"/>
          <w:szCs w:val="22"/>
        </w:rPr>
        <w:t xml:space="preserve">по </w:t>
      </w:r>
      <w:r w:rsidRPr="00A342AD">
        <w:rPr>
          <w:sz w:val="22"/>
          <w:szCs w:val="22"/>
        </w:rPr>
        <w:t xml:space="preserve">форме Акта (Приложение № </w:t>
      </w:r>
      <w:r w:rsidR="00212C11">
        <w:rPr>
          <w:sz w:val="22"/>
          <w:szCs w:val="22"/>
        </w:rPr>
        <w:t>4</w:t>
      </w:r>
      <w:r w:rsidRPr="00A342AD">
        <w:rPr>
          <w:sz w:val="22"/>
          <w:szCs w:val="22"/>
        </w:rPr>
        <w:t xml:space="preserve"> к настоящему Договору</w:t>
      </w:r>
      <w:r w:rsidRPr="00A342AD">
        <w:rPr>
          <w:i/>
          <w:sz w:val="22"/>
          <w:szCs w:val="22"/>
        </w:rPr>
        <w:t>)</w:t>
      </w:r>
      <w:r w:rsidRPr="00A342AD">
        <w:rPr>
          <w:sz w:val="22"/>
          <w:szCs w:val="22"/>
        </w:rPr>
        <w:t xml:space="preserve">, (далее - Акт проверки). Акт проверки оформляется в порядке, предусмотренном Разделом 7 настоящего Соглашения. </w:t>
      </w:r>
    </w:p>
    <w:p w14:paraId="0938FCBB" w14:textId="77777777" w:rsidR="000D50F8" w:rsidRPr="00A342AD" w:rsidRDefault="000D50F8" w:rsidP="002E695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14:paraId="6A443EBD" w14:textId="77777777" w:rsidR="000D50F8" w:rsidRPr="00A342AD" w:rsidRDefault="000D50F8" w:rsidP="002E695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Мера ответственности / штрафные санкции и дополнительные меры определены в Разделе 7 Приложения № 12 к Договору (Перечень требований к Подрядчику по охране труда, промышленной, экологической, пожарной и иной безопасности и ответственность за их нарушение и Перечень нарушений Подрядчиком (работниками Подрядчика, работниками Субподрядных организаций) режима допуска и </w:t>
      </w:r>
      <w:r w:rsidRPr="00A342AD">
        <w:rPr>
          <w:sz w:val="22"/>
          <w:szCs w:val="22"/>
        </w:rPr>
        <w:lastRenderedPageBreak/>
        <w:t>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Заказчика).</w:t>
      </w:r>
    </w:p>
    <w:p w14:paraId="5727CA53" w14:textId="77777777" w:rsidR="000D50F8" w:rsidRPr="00A342AD" w:rsidRDefault="000D50F8" w:rsidP="002E695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2C89C10C" w14:textId="77777777" w:rsidR="000D50F8" w:rsidRPr="00A342AD" w:rsidRDefault="000D50F8" w:rsidP="002E695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>6.2.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Подрядчика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1 000 000 (одного миллиона) рублей за каждое такое нарушение.</w:t>
      </w:r>
    </w:p>
    <w:p w14:paraId="3BBFBC9B" w14:textId="77777777" w:rsidR="000D50F8" w:rsidRPr="00A342AD" w:rsidRDefault="000D50F8" w:rsidP="002E695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>6.3. В случае если нарушение повлекло причинение смерти сотруднику Заказчика, сотруднику Подрядчика или любого третьего лица (в том числе сотруднику Субподрядной организации), Заказчик вправе взыскать с Подрядчика неустойку в размере 3 000 000 (трех миллионов) рублей.</w:t>
      </w:r>
    </w:p>
    <w:p w14:paraId="45B35894" w14:textId="57C46E7F" w:rsidR="000D50F8" w:rsidRPr="00A342AD" w:rsidRDefault="000D50F8" w:rsidP="002E695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6.4 Ответственность в виде неустойки, предусмотренной в п. 6.2. и 6.3. Соглашения применяется вместо штрафа, предусмотренного в п. 7.1 и 7.2. Раздела 7 Приложения № </w:t>
      </w:r>
      <w:r w:rsidR="00212C11">
        <w:rPr>
          <w:sz w:val="22"/>
          <w:szCs w:val="22"/>
        </w:rPr>
        <w:t>4</w:t>
      </w:r>
      <w:r w:rsidRPr="00A342AD">
        <w:rPr>
          <w:sz w:val="22"/>
          <w:szCs w:val="22"/>
        </w:rPr>
        <w:t xml:space="preserve"> настоящего Соглашения.</w:t>
      </w:r>
    </w:p>
    <w:p w14:paraId="0C5A108B" w14:textId="77777777" w:rsidR="000D50F8" w:rsidRPr="00A342AD" w:rsidRDefault="000D50F8" w:rsidP="002E695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>6.5. Если произошли инциденты, связанные с антитеррористической безопасностью, инциденты на опасном производственном объекте, причинен вред окружающей среде в результате действий Подрядчика или Субподрядной организации, привлеченной Подрядчиком,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763951C0" w14:textId="77777777" w:rsidR="000D50F8" w:rsidRPr="00A342AD" w:rsidRDefault="000D50F8" w:rsidP="002E695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>6.10. Заказчик вправе потребовать оплату штрафа от Подрядчика за каждый случай нарушения.</w:t>
      </w:r>
    </w:p>
    <w:p w14:paraId="100227DE" w14:textId="77777777" w:rsidR="000D50F8" w:rsidRPr="00A342AD" w:rsidRDefault="000D50F8" w:rsidP="002E695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>6.11. Заказчик вправе в одностороннем порядке произвести удержание / зачет неустоек (штрафов, пеней) и / или убытков из любых сумм, причитающихся Подрядчику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3DC01F87" w14:textId="77777777" w:rsidR="000D50F8" w:rsidRPr="00A342AD" w:rsidRDefault="000D50F8" w:rsidP="002E6952">
      <w:pPr>
        <w:tabs>
          <w:tab w:val="left" w:pos="1276"/>
        </w:tabs>
        <w:ind w:firstLine="709"/>
        <w:jc w:val="both"/>
        <w:rPr>
          <w:sz w:val="22"/>
          <w:szCs w:val="22"/>
        </w:rPr>
      </w:pPr>
    </w:p>
    <w:p w14:paraId="0E865A82" w14:textId="77777777" w:rsidR="000D50F8" w:rsidRPr="00A342AD" w:rsidRDefault="000D50F8" w:rsidP="002E6952">
      <w:pPr>
        <w:spacing w:before="120"/>
        <w:contextualSpacing/>
        <w:jc w:val="center"/>
        <w:rPr>
          <w:b/>
          <w:sz w:val="22"/>
          <w:szCs w:val="22"/>
        </w:rPr>
      </w:pPr>
      <w:r w:rsidRPr="00A342AD">
        <w:rPr>
          <w:b/>
          <w:sz w:val="22"/>
          <w:szCs w:val="22"/>
        </w:rPr>
        <w:t>7. Порядок фиксации нарушений, совершенных Подрядчиком (работниками Подрядчика, работниками Субподрядных организаций)</w:t>
      </w:r>
    </w:p>
    <w:p w14:paraId="534AE63F" w14:textId="3102350C" w:rsidR="000D50F8" w:rsidRPr="00A342AD" w:rsidRDefault="000D50F8" w:rsidP="002E6952">
      <w:pPr>
        <w:tabs>
          <w:tab w:val="left" w:pos="709"/>
        </w:tabs>
        <w:spacing w:before="120"/>
        <w:contextualSpacing/>
        <w:jc w:val="both"/>
        <w:rPr>
          <w:b/>
          <w:i/>
          <w:sz w:val="22"/>
          <w:szCs w:val="22"/>
        </w:rPr>
      </w:pPr>
      <w:r w:rsidRPr="00A342AD">
        <w:rPr>
          <w:sz w:val="22"/>
          <w:szCs w:val="22"/>
        </w:rPr>
        <w:tab/>
        <w:t>7.1. При обнаружении факта допущения нарушения (-</w:t>
      </w:r>
      <w:proofErr w:type="spellStart"/>
      <w:r w:rsidRPr="00A342AD">
        <w:rPr>
          <w:sz w:val="22"/>
          <w:szCs w:val="22"/>
        </w:rPr>
        <w:t>ий</w:t>
      </w:r>
      <w:proofErr w:type="spellEnd"/>
      <w:r w:rsidRPr="00A342AD">
        <w:rPr>
          <w:sz w:val="22"/>
          <w:szCs w:val="22"/>
        </w:rPr>
        <w:t>) персоналом Подрядчика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Подрядчика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Подрядчика и/или Субподрядной организации, нарушивших требования антитеррористической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</w:t>
      </w:r>
      <w:r w:rsidRPr="00A342AD">
        <w:rPr>
          <w:b/>
          <w:i/>
          <w:sz w:val="22"/>
          <w:szCs w:val="22"/>
        </w:rPr>
        <w:t xml:space="preserve">форма Акта </w:t>
      </w:r>
      <w:r w:rsidR="00212C11">
        <w:rPr>
          <w:b/>
          <w:i/>
          <w:sz w:val="22"/>
          <w:szCs w:val="22"/>
        </w:rPr>
        <w:t xml:space="preserve">4 </w:t>
      </w:r>
      <w:r w:rsidRPr="00A342AD">
        <w:rPr>
          <w:b/>
          <w:i/>
          <w:sz w:val="22"/>
          <w:szCs w:val="22"/>
        </w:rPr>
        <w:t xml:space="preserve">содержится в Приложении № </w:t>
      </w:r>
      <w:r w:rsidR="00212C11">
        <w:rPr>
          <w:b/>
          <w:i/>
          <w:sz w:val="22"/>
          <w:szCs w:val="22"/>
        </w:rPr>
        <w:t>4</w:t>
      </w:r>
      <w:r w:rsidRPr="00A342AD">
        <w:rPr>
          <w:b/>
          <w:i/>
          <w:sz w:val="22"/>
          <w:szCs w:val="22"/>
        </w:rPr>
        <w:t xml:space="preserve"> к настоящему Договору</w:t>
      </w:r>
      <w:r w:rsidRPr="00A342AD">
        <w:rPr>
          <w:b/>
          <w:sz w:val="22"/>
          <w:szCs w:val="22"/>
        </w:rPr>
        <w:t xml:space="preserve">). </w:t>
      </w:r>
    </w:p>
    <w:p w14:paraId="7B6FE17D" w14:textId="77777777" w:rsidR="000D50F8" w:rsidRPr="00A342AD" w:rsidRDefault="000D50F8" w:rsidP="002E6952">
      <w:pPr>
        <w:tabs>
          <w:tab w:val="left" w:pos="709"/>
        </w:tabs>
        <w:spacing w:before="120"/>
        <w:contextualSpacing/>
        <w:jc w:val="both"/>
        <w:rPr>
          <w:b/>
          <w:i/>
          <w:sz w:val="22"/>
          <w:szCs w:val="22"/>
        </w:rPr>
      </w:pPr>
      <w:r w:rsidRPr="00A342AD">
        <w:rPr>
          <w:b/>
          <w:i/>
          <w:sz w:val="22"/>
          <w:szCs w:val="22"/>
        </w:rPr>
        <w:t xml:space="preserve">          7.2. </w:t>
      </w:r>
      <w:r w:rsidRPr="00A342AD">
        <w:rPr>
          <w:sz w:val="22"/>
          <w:szCs w:val="22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0E2A7A1D" w14:textId="77777777" w:rsidR="000D50F8" w:rsidRPr="00A342AD" w:rsidRDefault="000D50F8" w:rsidP="002E6952">
      <w:pPr>
        <w:tabs>
          <w:tab w:val="left" w:pos="709"/>
        </w:tabs>
        <w:spacing w:before="120"/>
        <w:ind w:firstLine="568"/>
        <w:jc w:val="both"/>
        <w:rPr>
          <w:sz w:val="22"/>
          <w:szCs w:val="22"/>
        </w:rPr>
      </w:pPr>
      <w:r w:rsidRPr="00A342AD">
        <w:rPr>
          <w:sz w:val="22"/>
          <w:szCs w:val="22"/>
        </w:rPr>
        <w:t>7.3.  Требование к Акту проверки:</w:t>
      </w:r>
    </w:p>
    <w:p w14:paraId="0E9B6E33" w14:textId="77777777" w:rsidR="000D50F8" w:rsidRPr="00A342AD" w:rsidRDefault="000D50F8" w:rsidP="002E6952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7.3.1.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Подрядчика); </w:t>
      </w:r>
      <w:proofErr w:type="gramStart"/>
      <w:r w:rsidRPr="00A342AD">
        <w:rPr>
          <w:sz w:val="22"/>
          <w:szCs w:val="22"/>
        </w:rPr>
        <w:t>уполномоченное лицо</w:t>
      </w:r>
      <w:proofErr w:type="gramEnd"/>
      <w:r w:rsidRPr="00A342AD">
        <w:rPr>
          <w:sz w:val="22"/>
          <w:szCs w:val="22"/>
        </w:rPr>
        <w:t xml:space="preserve"> проводившее проверку;  </w:t>
      </w:r>
    </w:p>
    <w:p w14:paraId="7BDF4ED3" w14:textId="77777777" w:rsidR="000D50F8" w:rsidRPr="00A342AD" w:rsidRDefault="000D50F8" w:rsidP="002E6952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7.3.2. В Акте проверки указывается на ведение/отсутствие фото или видеофиксации; </w:t>
      </w:r>
    </w:p>
    <w:p w14:paraId="40DFEC9D" w14:textId="77777777" w:rsidR="000D50F8" w:rsidRPr="00A342AD" w:rsidRDefault="000D50F8" w:rsidP="002E6952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7.3.3. В Акте проверки описываются выявленные нарушения. </w:t>
      </w:r>
    </w:p>
    <w:p w14:paraId="69851587" w14:textId="77777777" w:rsidR="000D50F8" w:rsidRPr="00A342AD" w:rsidRDefault="000D50F8" w:rsidP="002E6952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A342AD">
        <w:rPr>
          <w:sz w:val="22"/>
          <w:szCs w:val="22"/>
        </w:rPr>
        <w:t>7.3.4. В Акте проверки указываются одни из следующих принятых мер для устранения нарушений:</w:t>
      </w:r>
    </w:p>
    <w:p w14:paraId="3197DBB9" w14:textId="77777777" w:rsidR="000D50F8" w:rsidRPr="00A342AD" w:rsidRDefault="000D50F8" w:rsidP="002E6952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A342AD">
        <w:rPr>
          <w:sz w:val="22"/>
          <w:szCs w:val="22"/>
        </w:rPr>
        <w:t>-  нарушения устранены в ходе проверки;</w:t>
      </w:r>
    </w:p>
    <w:p w14:paraId="29D50F77" w14:textId="77777777" w:rsidR="000D50F8" w:rsidRPr="00A342AD" w:rsidRDefault="000D50F8" w:rsidP="002E6952">
      <w:pPr>
        <w:tabs>
          <w:tab w:val="left" w:pos="709"/>
        </w:tabs>
        <w:spacing w:before="120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          - нарушитель (-ли) отстранен (-ы) от выполнения работ и /или удалены с места производства работ;</w:t>
      </w:r>
    </w:p>
    <w:p w14:paraId="6DBF181A" w14:textId="77777777" w:rsidR="000D50F8" w:rsidRPr="00A342AD" w:rsidRDefault="000D50F8" w:rsidP="002E6952">
      <w:pPr>
        <w:tabs>
          <w:tab w:val="left" w:pos="709"/>
        </w:tabs>
        <w:spacing w:before="120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          - работы остановлены.</w:t>
      </w:r>
    </w:p>
    <w:p w14:paraId="570C8F69" w14:textId="77777777" w:rsidR="000D50F8" w:rsidRPr="00A342AD" w:rsidRDefault="000D50F8" w:rsidP="002E6952">
      <w:pPr>
        <w:tabs>
          <w:tab w:val="left" w:pos="709"/>
        </w:tabs>
        <w:spacing w:before="120"/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lastRenderedPageBreak/>
        <w:t xml:space="preserve">      7.4. </w:t>
      </w:r>
      <w:r w:rsidRPr="00A342AD">
        <w:t xml:space="preserve"> </w:t>
      </w:r>
      <w:r w:rsidRPr="00A342AD">
        <w:rPr>
          <w:sz w:val="22"/>
          <w:szCs w:val="22"/>
        </w:rPr>
        <w:t xml:space="preserve">Акт проверки должен быть подписан со стороны Подрядчика ответственным руководителем работ и/или производителем работ.    </w:t>
      </w:r>
    </w:p>
    <w:p w14:paraId="17E693A0" w14:textId="77777777" w:rsidR="000D50F8" w:rsidRPr="00A342AD" w:rsidRDefault="000D50F8" w:rsidP="002E6952">
      <w:pPr>
        <w:tabs>
          <w:tab w:val="left" w:pos="709"/>
        </w:tabs>
        <w:spacing w:before="120"/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   7.5.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03BA2ADC" w14:textId="77777777" w:rsidR="000D50F8" w:rsidRPr="00A342AD" w:rsidRDefault="000D50F8" w:rsidP="002E6952">
      <w:pPr>
        <w:spacing w:before="120"/>
        <w:jc w:val="center"/>
        <w:rPr>
          <w:b/>
          <w:sz w:val="22"/>
          <w:szCs w:val="22"/>
        </w:rPr>
      </w:pPr>
      <w:r w:rsidRPr="00A342AD">
        <w:rPr>
          <w:b/>
          <w:sz w:val="22"/>
          <w:szCs w:val="22"/>
        </w:rPr>
        <w:t>8. Порядок привлечения к ответственности за нарушение совершенных Подрядчиком (работниками Подрядчика, работниками Субподрядных организаций)</w:t>
      </w:r>
    </w:p>
    <w:p w14:paraId="180AE336" w14:textId="77777777" w:rsidR="000D50F8" w:rsidRPr="00A342AD" w:rsidRDefault="000D50F8" w:rsidP="002E6952">
      <w:pPr>
        <w:tabs>
          <w:tab w:val="left" w:pos="851"/>
        </w:tabs>
        <w:spacing w:before="120"/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8.1. Составленный и подписанный Подрядчиком Акт проверки в течение 2-х рабочих дней передается куратору (ответственному лицу) Договора.  </w:t>
      </w:r>
    </w:p>
    <w:p w14:paraId="74BB4550" w14:textId="77777777" w:rsidR="000D50F8" w:rsidRPr="00A342AD" w:rsidRDefault="000D50F8" w:rsidP="002E6952">
      <w:pPr>
        <w:tabs>
          <w:tab w:val="left" w:pos="851"/>
        </w:tabs>
        <w:spacing w:before="120"/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8.2.  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доставке.  </w:t>
      </w:r>
    </w:p>
    <w:p w14:paraId="4F5EFED4" w14:textId="3E91D31F" w:rsidR="000D50F8" w:rsidRPr="00A342AD" w:rsidRDefault="000D50F8" w:rsidP="002E6952">
      <w:pPr>
        <w:tabs>
          <w:tab w:val="left" w:pos="851"/>
        </w:tabs>
        <w:spacing w:before="120"/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>8.3.  В Претензии указываются сведения о нарушенном (-ых) Подрядчиком требовании (</w:t>
      </w:r>
      <w:proofErr w:type="spellStart"/>
      <w:r w:rsidRPr="00A342AD">
        <w:rPr>
          <w:sz w:val="22"/>
          <w:szCs w:val="22"/>
        </w:rPr>
        <w:t>иях</w:t>
      </w:r>
      <w:proofErr w:type="spellEnd"/>
      <w:r w:rsidRPr="00A342AD">
        <w:rPr>
          <w:sz w:val="22"/>
          <w:szCs w:val="22"/>
        </w:rPr>
        <w:t xml:space="preserve">) антитеррористической безопасности, указанных в Разделе 7 Приложения № </w:t>
      </w:r>
      <w:r w:rsidR="00212C11">
        <w:rPr>
          <w:sz w:val="22"/>
          <w:szCs w:val="22"/>
        </w:rPr>
        <w:t>4</w:t>
      </w:r>
      <w:r w:rsidRPr="00A342AD">
        <w:rPr>
          <w:sz w:val="22"/>
          <w:szCs w:val="22"/>
        </w:rPr>
        <w:t xml:space="preserve"> к Договору и пункты Правил антитеррористической безопасности, нормы локально-нормативных актов Заказчика </w:t>
      </w:r>
      <w:proofErr w:type="gramStart"/>
      <w:r w:rsidRPr="00A342AD">
        <w:rPr>
          <w:sz w:val="22"/>
          <w:szCs w:val="22"/>
        </w:rPr>
        <w:t>о  режиме</w:t>
      </w:r>
      <w:proofErr w:type="gramEnd"/>
      <w:r w:rsidRPr="00A342AD">
        <w:rPr>
          <w:sz w:val="22"/>
          <w:szCs w:val="22"/>
        </w:rPr>
        <w:t xml:space="preserve">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0A62F318" w14:textId="77777777" w:rsidR="000D50F8" w:rsidRPr="00A342AD" w:rsidRDefault="000D50F8" w:rsidP="002E6952">
      <w:pPr>
        <w:tabs>
          <w:tab w:val="left" w:pos="851"/>
        </w:tabs>
        <w:spacing w:before="120"/>
        <w:ind w:firstLine="709"/>
        <w:jc w:val="both"/>
        <w:rPr>
          <w:rFonts w:eastAsia="Calibri"/>
          <w:sz w:val="22"/>
          <w:szCs w:val="22"/>
        </w:rPr>
      </w:pPr>
      <w:r w:rsidRPr="00A342AD">
        <w:rPr>
          <w:rFonts w:eastAsia="Calibri"/>
          <w:sz w:val="22"/>
          <w:szCs w:val="22"/>
        </w:rPr>
        <w:t>8.4. В случае неудовлетворения Подрядчиком требований претензии Заказчик вправе предъявить требования к Подрядчику в судебном порядке.</w:t>
      </w:r>
    </w:p>
    <w:p w14:paraId="11149EA9" w14:textId="77777777" w:rsidR="000D50F8" w:rsidRPr="00A342AD" w:rsidRDefault="000D50F8" w:rsidP="002E6952">
      <w:pPr>
        <w:tabs>
          <w:tab w:val="left" w:pos="851"/>
        </w:tabs>
        <w:spacing w:before="120"/>
        <w:ind w:firstLine="709"/>
        <w:jc w:val="both"/>
        <w:rPr>
          <w:sz w:val="22"/>
          <w:szCs w:val="22"/>
        </w:rPr>
      </w:pPr>
    </w:p>
    <w:p w14:paraId="5F17830C" w14:textId="77777777" w:rsidR="000D50F8" w:rsidRPr="00A342AD" w:rsidRDefault="000D50F8" w:rsidP="002E6952">
      <w:pPr>
        <w:widowControl w:val="0"/>
        <w:autoSpaceDE w:val="0"/>
        <w:autoSpaceDN w:val="0"/>
        <w:adjustRightInd w:val="0"/>
        <w:jc w:val="center"/>
        <w:rPr>
          <w:b/>
          <w:i/>
          <w:sz w:val="22"/>
          <w:szCs w:val="22"/>
        </w:rPr>
      </w:pPr>
      <w:r w:rsidRPr="00A342AD">
        <w:rPr>
          <w:b/>
          <w:sz w:val="22"/>
          <w:szCs w:val="22"/>
        </w:rPr>
        <w:t>9. Заключительные положения</w:t>
      </w:r>
    </w:p>
    <w:p w14:paraId="240B5268" w14:textId="77777777" w:rsidR="000D50F8" w:rsidRPr="00A342AD" w:rsidRDefault="000D50F8" w:rsidP="002E6952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A342AD">
        <w:rPr>
          <w:sz w:val="22"/>
          <w:szCs w:val="22"/>
        </w:rPr>
        <w:tab/>
        <w:t>9.1.  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Подрядчик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61651A99" w14:textId="77777777" w:rsidR="000D50F8" w:rsidRPr="00A342AD" w:rsidRDefault="000D50F8" w:rsidP="002E6952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14:paraId="7EBA4FF9" w14:textId="77777777" w:rsidR="000D50F8" w:rsidRPr="00A342AD" w:rsidRDefault="000D50F8" w:rsidP="002E6952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  <w:r w:rsidRPr="00A342AD">
        <w:rPr>
          <w:sz w:val="22"/>
          <w:szCs w:val="22"/>
        </w:rPr>
        <w:tab/>
        <w:t>9.2.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4C9AEEFB" w14:textId="77777777" w:rsidR="000D50F8" w:rsidRPr="00A342AD" w:rsidRDefault="000D50F8" w:rsidP="002E6952">
      <w:pPr>
        <w:widowControl w:val="0"/>
        <w:autoSpaceDE w:val="0"/>
        <w:autoSpaceDN w:val="0"/>
        <w:adjustRightInd w:val="0"/>
        <w:ind w:left="360"/>
        <w:jc w:val="center"/>
        <w:rPr>
          <w:i/>
          <w:sz w:val="22"/>
          <w:szCs w:val="22"/>
        </w:rPr>
      </w:pPr>
    </w:p>
    <w:p w14:paraId="69ED86DF" w14:textId="77777777" w:rsidR="003B0BF9" w:rsidRPr="002E6952" w:rsidRDefault="003B0BF9" w:rsidP="002E6952">
      <w:pPr>
        <w:ind w:firstLine="709"/>
        <w:jc w:val="both"/>
        <w:rPr>
          <w:sz w:val="22"/>
          <w:szCs w:val="22"/>
        </w:rPr>
      </w:pPr>
    </w:p>
    <w:p w14:paraId="69ED86E0" w14:textId="5BCBE16F" w:rsidR="003B0BF9" w:rsidRPr="002E6952" w:rsidRDefault="003B0BF9" w:rsidP="002E6952">
      <w:pPr>
        <w:pStyle w:val="a9"/>
        <w:numPr>
          <w:ilvl w:val="0"/>
          <w:numId w:val="4"/>
        </w:numPr>
        <w:jc w:val="center"/>
        <w:rPr>
          <w:i w:val="0"/>
          <w:color w:val="auto"/>
        </w:rPr>
      </w:pPr>
      <w:r w:rsidRPr="002E6952">
        <w:rPr>
          <w:i w:val="0"/>
          <w:color w:val="auto"/>
        </w:rPr>
        <w:t>Подписи Сторон</w:t>
      </w:r>
    </w:p>
    <w:p w14:paraId="69ED86EB" w14:textId="746FFD3F" w:rsidR="003B0BF9" w:rsidRPr="003107A8" w:rsidRDefault="003B0BF9" w:rsidP="005974AA">
      <w:pPr>
        <w:pStyle w:val="SCH"/>
        <w:numPr>
          <w:ilvl w:val="0"/>
          <w:numId w:val="0"/>
        </w:numPr>
        <w:spacing w:before="120" w:after="0" w:line="240" w:lineRule="auto"/>
        <w:jc w:val="left"/>
        <w:rPr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30"/>
        <w:gridCol w:w="4785"/>
      </w:tblGrid>
      <w:tr w:rsidR="005974AA" w:rsidRPr="005D4E56" w14:paraId="411E9A38" w14:textId="77777777" w:rsidTr="0038349B">
        <w:tc>
          <w:tcPr>
            <w:tcW w:w="4785" w:type="dxa"/>
          </w:tcPr>
          <w:p w14:paraId="49E27FE1" w14:textId="77777777" w:rsidR="005974AA" w:rsidRPr="009D14E1" w:rsidRDefault="005974AA" w:rsidP="0038349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Заказчик:</w:t>
            </w:r>
          </w:p>
          <w:p w14:paraId="3763C6E1" w14:textId="77777777" w:rsidR="00AD1A2B" w:rsidRPr="00AD1A2B" w:rsidRDefault="00AD1A2B" w:rsidP="00AD1A2B">
            <w:pPr>
              <w:jc w:val="both"/>
              <w:rPr>
                <w:sz w:val="22"/>
                <w:szCs w:val="22"/>
              </w:rPr>
            </w:pPr>
            <w:proofErr w:type="spellStart"/>
            <w:r w:rsidRPr="00AD1A2B">
              <w:rPr>
                <w:sz w:val="22"/>
                <w:szCs w:val="22"/>
              </w:rPr>
              <w:t>И.о.Генерального</w:t>
            </w:r>
            <w:proofErr w:type="spellEnd"/>
            <w:r w:rsidRPr="00AD1A2B">
              <w:rPr>
                <w:sz w:val="22"/>
                <w:szCs w:val="22"/>
              </w:rPr>
              <w:t xml:space="preserve"> директора</w:t>
            </w:r>
          </w:p>
          <w:p w14:paraId="09D164D5" w14:textId="77777777" w:rsidR="00AD1A2B" w:rsidRPr="00AD1A2B" w:rsidRDefault="00AD1A2B" w:rsidP="00AD1A2B">
            <w:pPr>
              <w:jc w:val="both"/>
              <w:rPr>
                <w:sz w:val="22"/>
                <w:szCs w:val="22"/>
              </w:rPr>
            </w:pPr>
            <w:r w:rsidRPr="00AD1A2B">
              <w:rPr>
                <w:sz w:val="22"/>
                <w:szCs w:val="22"/>
              </w:rPr>
              <w:t>ООО «ЕвроСибЭнерго-сервис»</w:t>
            </w:r>
          </w:p>
          <w:p w14:paraId="4115F09B" w14:textId="77777777" w:rsidR="00AD1A2B" w:rsidRPr="00AD1A2B" w:rsidRDefault="00AD1A2B" w:rsidP="00AD1A2B">
            <w:pPr>
              <w:jc w:val="both"/>
              <w:rPr>
                <w:sz w:val="22"/>
                <w:szCs w:val="22"/>
              </w:rPr>
            </w:pPr>
          </w:p>
          <w:p w14:paraId="01BC511D" w14:textId="77777777" w:rsidR="00AD1A2B" w:rsidRPr="00AD1A2B" w:rsidRDefault="00AD1A2B" w:rsidP="00AD1A2B">
            <w:pPr>
              <w:jc w:val="both"/>
              <w:rPr>
                <w:sz w:val="22"/>
                <w:szCs w:val="22"/>
              </w:rPr>
            </w:pPr>
          </w:p>
          <w:p w14:paraId="3080811B" w14:textId="77777777" w:rsidR="00AD1A2B" w:rsidRPr="00AD1A2B" w:rsidRDefault="00AD1A2B" w:rsidP="00AD1A2B">
            <w:pPr>
              <w:jc w:val="both"/>
              <w:rPr>
                <w:sz w:val="22"/>
                <w:szCs w:val="22"/>
              </w:rPr>
            </w:pPr>
          </w:p>
          <w:p w14:paraId="59BBE212" w14:textId="4CE5ABCC" w:rsidR="005974AA" w:rsidRPr="005D4E56" w:rsidRDefault="00AD1A2B" w:rsidP="00AD1A2B">
            <w:pPr>
              <w:jc w:val="both"/>
              <w:rPr>
                <w:bCs/>
                <w:sz w:val="22"/>
                <w:szCs w:val="22"/>
              </w:rPr>
            </w:pPr>
            <w:r w:rsidRPr="00AD1A2B">
              <w:rPr>
                <w:sz w:val="22"/>
                <w:szCs w:val="22"/>
              </w:rPr>
              <w:t>________________________</w:t>
            </w:r>
            <w:proofErr w:type="spellStart"/>
            <w:r w:rsidRPr="00AD1A2B">
              <w:rPr>
                <w:sz w:val="22"/>
                <w:szCs w:val="22"/>
              </w:rPr>
              <w:t>М.А.Пономарев</w:t>
            </w:r>
            <w:r w:rsidR="005974AA" w:rsidRPr="005D4E56">
              <w:rPr>
                <w:bCs/>
                <w:iCs/>
                <w:sz w:val="22"/>
                <w:szCs w:val="22"/>
              </w:rPr>
              <w:t>М.П</w:t>
            </w:r>
            <w:proofErr w:type="spellEnd"/>
            <w:r w:rsidR="005974AA" w:rsidRPr="005D4E56">
              <w:rPr>
                <w:bCs/>
                <w:iCs/>
                <w:sz w:val="22"/>
                <w:szCs w:val="22"/>
              </w:rPr>
              <w:t>.</w:t>
            </w:r>
            <w:r w:rsidR="005974AA" w:rsidRPr="005D4E56">
              <w:rPr>
                <w:bCs/>
                <w:iCs/>
                <w:sz w:val="22"/>
                <w:szCs w:val="22"/>
              </w:rPr>
              <w:tab/>
            </w:r>
          </w:p>
          <w:p w14:paraId="17DCB4EB" w14:textId="5DCA9576" w:rsidR="005974AA" w:rsidRPr="00DE0DF9" w:rsidRDefault="00DE0DF9" w:rsidP="0038349B">
            <w:pPr>
              <w:jc w:val="both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«____</w:t>
            </w:r>
            <w:proofErr w:type="gramStart"/>
            <w:r>
              <w:rPr>
                <w:bCs/>
                <w:iCs/>
                <w:sz w:val="22"/>
                <w:szCs w:val="22"/>
              </w:rPr>
              <w:t>_»_</w:t>
            </w:r>
            <w:proofErr w:type="gramEnd"/>
            <w:r>
              <w:rPr>
                <w:bCs/>
                <w:iCs/>
                <w:sz w:val="22"/>
                <w:szCs w:val="22"/>
              </w:rPr>
              <w:t>______________202</w:t>
            </w:r>
            <w:r w:rsidR="00AD1A2B">
              <w:rPr>
                <w:bCs/>
                <w:iCs/>
                <w:sz w:val="22"/>
                <w:szCs w:val="22"/>
              </w:rPr>
              <w:t xml:space="preserve">  </w:t>
            </w:r>
            <w:r>
              <w:rPr>
                <w:bCs/>
                <w:iCs/>
                <w:sz w:val="22"/>
                <w:szCs w:val="22"/>
              </w:rPr>
              <w:t>г</w:t>
            </w:r>
            <w:r w:rsidR="005974AA" w:rsidRPr="005D4E56">
              <w:rPr>
                <w:bCs/>
                <w:iCs/>
                <w:sz w:val="22"/>
                <w:szCs w:val="22"/>
              </w:rPr>
              <w:t>.</w:t>
            </w:r>
          </w:p>
          <w:p w14:paraId="09154FD3" w14:textId="77777777" w:rsidR="005974AA" w:rsidRPr="005D4E56" w:rsidRDefault="005974AA" w:rsidP="0038349B">
            <w:pPr>
              <w:rPr>
                <w:sz w:val="22"/>
                <w:szCs w:val="22"/>
              </w:rPr>
            </w:pPr>
          </w:p>
        </w:tc>
        <w:tc>
          <w:tcPr>
            <w:tcW w:w="4785" w:type="dxa"/>
          </w:tcPr>
          <w:p w14:paraId="11A40AD3" w14:textId="77777777" w:rsidR="005974AA" w:rsidRDefault="005974AA" w:rsidP="0038349B">
            <w:pPr>
              <w:ind w:left="274"/>
              <w:jc w:val="both"/>
              <w:rPr>
                <w:sz w:val="22"/>
                <w:szCs w:val="22"/>
              </w:rPr>
            </w:pPr>
            <w:r w:rsidRPr="005D4E5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Подрядчик:</w:t>
            </w:r>
          </w:p>
          <w:p w14:paraId="3AD7DDE3" w14:textId="77777777" w:rsidR="00AD1A2B" w:rsidRPr="00AD1A2B" w:rsidRDefault="00DE0DF9" w:rsidP="00AD1A2B">
            <w:pPr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 </w:t>
            </w:r>
            <w:r w:rsidR="00AD1A2B" w:rsidRPr="00AD1A2B">
              <w:rPr>
                <w:sz w:val="22"/>
                <w:szCs w:val="22"/>
              </w:rPr>
              <w:t>Генеральный директор</w:t>
            </w:r>
          </w:p>
          <w:p w14:paraId="066831A6" w14:textId="77777777" w:rsidR="00AD1A2B" w:rsidRPr="00AD1A2B" w:rsidRDefault="00AD1A2B" w:rsidP="00AD1A2B">
            <w:pPr>
              <w:rPr>
                <w:sz w:val="22"/>
                <w:szCs w:val="22"/>
              </w:rPr>
            </w:pPr>
            <w:r w:rsidRPr="00AD1A2B">
              <w:rPr>
                <w:sz w:val="22"/>
                <w:szCs w:val="22"/>
              </w:rPr>
              <w:t xml:space="preserve"> ООО «Русский Север»</w:t>
            </w:r>
          </w:p>
          <w:p w14:paraId="66455B29" w14:textId="77777777" w:rsidR="00AD1A2B" w:rsidRPr="00AD1A2B" w:rsidRDefault="00AD1A2B" w:rsidP="00AD1A2B">
            <w:pPr>
              <w:rPr>
                <w:sz w:val="22"/>
                <w:szCs w:val="22"/>
              </w:rPr>
            </w:pPr>
          </w:p>
          <w:p w14:paraId="0DC71408" w14:textId="77777777" w:rsidR="00AD1A2B" w:rsidRPr="00AD1A2B" w:rsidRDefault="00AD1A2B" w:rsidP="00AD1A2B">
            <w:pPr>
              <w:rPr>
                <w:sz w:val="22"/>
                <w:szCs w:val="22"/>
              </w:rPr>
            </w:pPr>
          </w:p>
          <w:p w14:paraId="29582C1B" w14:textId="77777777" w:rsidR="00AD1A2B" w:rsidRPr="00AD1A2B" w:rsidRDefault="00AD1A2B" w:rsidP="00AD1A2B">
            <w:pPr>
              <w:rPr>
                <w:sz w:val="22"/>
                <w:szCs w:val="22"/>
              </w:rPr>
            </w:pPr>
          </w:p>
          <w:p w14:paraId="58A3D42D" w14:textId="77777777" w:rsidR="00AD1A2B" w:rsidRDefault="00AD1A2B" w:rsidP="00AD1A2B">
            <w:pPr>
              <w:ind w:left="639"/>
              <w:jc w:val="both"/>
              <w:rPr>
                <w:sz w:val="22"/>
                <w:szCs w:val="22"/>
              </w:rPr>
            </w:pPr>
            <w:r w:rsidRPr="00AD1A2B">
              <w:rPr>
                <w:sz w:val="22"/>
                <w:szCs w:val="22"/>
              </w:rPr>
              <w:t xml:space="preserve">______________________ </w:t>
            </w:r>
            <w:proofErr w:type="spellStart"/>
            <w:r w:rsidRPr="00AD1A2B">
              <w:rPr>
                <w:sz w:val="22"/>
                <w:szCs w:val="22"/>
              </w:rPr>
              <w:t>Н.Е.Выгузов</w:t>
            </w:r>
            <w:proofErr w:type="spellEnd"/>
          </w:p>
          <w:p w14:paraId="29506435" w14:textId="54C9B14E" w:rsidR="005974AA" w:rsidRPr="005D4E56" w:rsidRDefault="005974AA" w:rsidP="00AD1A2B">
            <w:pPr>
              <w:ind w:left="639"/>
              <w:jc w:val="both"/>
              <w:rPr>
                <w:bCs/>
                <w:sz w:val="22"/>
                <w:szCs w:val="22"/>
              </w:rPr>
            </w:pPr>
            <w:r w:rsidRPr="005D4E56">
              <w:rPr>
                <w:bCs/>
                <w:iCs/>
                <w:sz w:val="22"/>
                <w:szCs w:val="22"/>
              </w:rPr>
              <w:t>М.П.</w:t>
            </w:r>
            <w:r w:rsidRPr="005D4E56">
              <w:rPr>
                <w:bCs/>
                <w:iCs/>
                <w:sz w:val="22"/>
                <w:szCs w:val="22"/>
              </w:rPr>
              <w:tab/>
            </w:r>
          </w:p>
          <w:p w14:paraId="0C211E46" w14:textId="03A60F5F" w:rsidR="005974AA" w:rsidRPr="005D4E56" w:rsidRDefault="005974AA" w:rsidP="0038349B">
            <w:pPr>
              <w:ind w:left="639"/>
              <w:jc w:val="both"/>
              <w:rPr>
                <w:bCs/>
                <w:sz w:val="22"/>
                <w:szCs w:val="22"/>
              </w:rPr>
            </w:pPr>
            <w:r w:rsidRPr="005D4E56">
              <w:rPr>
                <w:bCs/>
                <w:iCs/>
                <w:sz w:val="22"/>
                <w:szCs w:val="22"/>
              </w:rPr>
              <w:t>«____</w:t>
            </w:r>
            <w:proofErr w:type="gramStart"/>
            <w:r w:rsidRPr="005D4E56">
              <w:rPr>
                <w:bCs/>
                <w:iCs/>
                <w:sz w:val="22"/>
                <w:szCs w:val="22"/>
              </w:rPr>
              <w:t>_»_</w:t>
            </w:r>
            <w:proofErr w:type="gramEnd"/>
            <w:r w:rsidRPr="005D4E56">
              <w:rPr>
                <w:bCs/>
                <w:iCs/>
                <w:sz w:val="22"/>
                <w:szCs w:val="22"/>
              </w:rPr>
              <w:t>______________202</w:t>
            </w:r>
            <w:r w:rsidR="00AD1A2B">
              <w:rPr>
                <w:bCs/>
                <w:iCs/>
                <w:sz w:val="22"/>
                <w:szCs w:val="22"/>
              </w:rPr>
              <w:t xml:space="preserve">  </w:t>
            </w:r>
            <w:r w:rsidRPr="005D4E56">
              <w:rPr>
                <w:bCs/>
                <w:iCs/>
                <w:sz w:val="22"/>
                <w:szCs w:val="22"/>
              </w:rPr>
              <w:t xml:space="preserve"> г.</w:t>
            </w:r>
          </w:p>
          <w:p w14:paraId="6D9325D0" w14:textId="77777777" w:rsidR="005974AA" w:rsidRPr="005D4E56" w:rsidRDefault="005974AA" w:rsidP="0038349B">
            <w:pPr>
              <w:ind w:left="639"/>
              <w:jc w:val="both"/>
              <w:rPr>
                <w:bCs/>
                <w:sz w:val="22"/>
                <w:szCs w:val="22"/>
              </w:rPr>
            </w:pPr>
          </w:p>
        </w:tc>
      </w:tr>
    </w:tbl>
    <w:p w14:paraId="69ED86EC" w14:textId="7F3153A8" w:rsidR="00300E7B" w:rsidRDefault="00300E7B" w:rsidP="002E6952">
      <w:pPr>
        <w:rPr>
          <w:sz w:val="22"/>
          <w:szCs w:val="22"/>
        </w:rPr>
      </w:pPr>
    </w:p>
    <w:sectPr w:rsidR="00300E7B" w:rsidSect="00707139">
      <w:pgSz w:w="11906" w:h="16838"/>
      <w:pgMar w:top="709" w:right="566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C68A9" w14:textId="77777777" w:rsidR="00596506" w:rsidRDefault="00596506" w:rsidP="003B0BF9">
      <w:r>
        <w:separator/>
      </w:r>
    </w:p>
  </w:endnote>
  <w:endnote w:type="continuationSeparator" w:id="0">
    <w:p w14:paraId="54F7FBFA" w14:textId="77777777" w:rsidR="00596506" w:rsidRDefault="00596506" w:rsidP="003B0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C7C5F" w14:textId="77777777" w:rsidR="00596506" w:rsidRDefault="00596506" w:rsidP="003B0BF9">
      <w:r>
        <w:separator/>
      </w:r>
    </w:p>
  </w:footnote>
  <w:footnote w:type="continuationSeparator" w:id="0">
    <w:p w14:paraId="2DE8A67D" w14:textId="77777777" w:rsidR="00596506" w:rsidRDefault="00596506" w:rsidP="003B0B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7934BC3"/>
    <w:multiLevelType w:val="hybridMultilevel"/>
    <w:tmpl w:val="C20E444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4FD"/>
    <w:rsid w:val="000D50F8"/>
    <w:rsid w:val="000F0058"/>
    <w:rsid w:val="000F1EC6"/>
    <w:rsid w:val="001A16C4"/>
    <w:rsid w:val="001B55EE"/>
    <w:rsid w:val="00212C11"/>
    <w:rsid w:val="0022524D"/>
    <w:rsid w:val="00227CC7"/>
    <w:rsid w:val="00273D33"/>
    <w:rsid w:val="002A14FD"/>
    <w:rsid w:val="002A7A25"/>
    <w:rsid w:val="002E6952"/>
    <w:rsid w:val="00300E7B"/>
    <w:rsid w:val="00362003"/>
    <w:rsid w:val="00362CF8"/>
    <w:rsid w:val="003803D0"/>
    <w:rsid w:val="003B0BF9"/>
    <w:rsid w:val="003F324A"/>
    <w:rsid w:val="004452AD"/>
    <w:rsid w:val="004814E0"/>
    <w:rsid w:val="004A73E6"/>
    <w:rsid w:val="004D2CB0"/>
    <w:rsid w:val="0051760A"/>
    <w:rsid w:val="00576E41"/>
    <w:rsid w:val="00577A79"/>
    <w:rsid w:val="0058421E"/>
    <w:rsid w:val="00596506"/>
    <w:rsid w:val="005974AA"/>
    <w:rsid w:val="005D577A"/>
    <w:rsid w:val="00702370"/>
    <w:rsid w:val="00707139"/>
    <w:rsid w:val="00730220"/>
    <w:rsid w:val="00744D6E"/>
    <w:rsid w:val="007E63CB"/>
    <w:rsid w:val="00825290"/>
    <w:rsid w:val="009161D1"/>
    <w:rsid w:val="00920E7B"/>
    <w:rsid w:val="0094739A"/>
    <w:rsid w:val="009550FE"/>
    <w:rsid w:val="00A06FE0"/>
    <w:rsid w:val="00A33F28"/>
    <w:rsid w:val="00AA2259"/>
    <w:rsid w:val="00AB6400"/>
    <w:rsid w:val="00AD1A2B"/>
    <w:rsid w:val="00AF0AE9"/>
    <w:rsid w:val="00BD37A1"/>
    <w:rsid w:val="00C60D03"/>
    <w:rsid w:val="00CA0C87"/>
    <w:rsid w:val="00D0523A"/>
    <w:rsid w:val="00D30E43"/>
    <w:rsid w:val="00D5604B"/>
    <w:rsid w:val="00D702FB"/>
    <w:rsid w:val="00D80B67"/>
    <w:rsid w:val="00D84476"/>
    <w:rsid w:val="00DE0DF9"/>
    <w:rsid w:val="00DE17E3"/>
    <w:rsid w:val="00DF12DA"/>
    <w:rsid w:val="00EF36FB"/>
    <w:rsid w:val="00F618BD"/>
    <w:rsid w:val="00F7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D869E"/>
  <w15:chartTrackingRefBased/>
  <w15:docId w15:val="{A31B6110-033D-4B1F-812D-8786A962D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0B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B0BF9"/>
    <w:pPr>
      <w:jc w:val="center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3B0B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rsid w:val="003B0BF9"/>
  </w:style>
  <w:style w:type="character" w:customStyle="1" w:styleId="a6">
    <w:name w:val="Текст сноски Знак"/>
    <w:basedOn w:val="a0"/>
    <w:link w:val="a5"/>
    <w:uiPriority w:val="99"/>
    <w:semiHidden/>
    <w:rsid w:val="003B0B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rsid w:val="003B0BF9"/>
    <w:rPr>
      <w:vertAlign w:val="superscript"/>
    </w:rPr>
  </w:style>
  <w:style w:type="character" w:styleId="a8">
    <w:name w:val="Hyperlink"/>
    <w:uiPriority w:val="99"/>
    <w:unhideWhenUsed/>
    <w:rsid w:val="003B0BF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3B0BF9"/>
    <w:pPr>
      <w:widowControl w:val="0"/>
      <w:autoSpaceDE w:val="0"/>
      <w:autoSpaceDN w:val="0"/>
      <w:adjustRightInd w:val="0"/>
      <w:spacing w:after="120"/>
      <w:jc w:val="both"/>
    </w:pPr>
    <w:rPr>
      <w:b/>
      <w:i/>
      <w:color w:val="FF0000"/>
      <w:sz w:val="22"/>
      <w:szCs w:val="22"/>
    </w:rPr>
  </w:style>
  <w:style w:type="paragraph" w:customStyle="1" w:styleId="SCH">
    <w:name w:val="SCH"/>
    <w:basedOn w:val="a"/>
    <w:link w:val="SCH0"/>
    <w:qFormat/>
    <w:rsid w:val="003B0BF9"/>
    <w:pPr>
      <w:numPr>
        <w:numId w:val="1"/>
      </w:numPr>
      <w:suppressAutoHyphens/>
      <w:autoSpaceDE w:val="0"/>
      <w:spacing w:after="120"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3B0BF9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F7677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7677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WUTACPQVHE7E-1195615845-9268</_dlc_DocId>
    <_dlc_DocIdUrl xmlns="30e719df-8a88-48c9-b375-63b80a03932c">
      <Url>http://uscportal.ie.corp/customers/_layouts/15/DocIdRedir.aspx?ID=WUTACPQVHE7E-1195615845-9268</Url>
      <Description>WUTACPQVHE7E-1195615845-9268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75FEF0-2BC2-412B-A1C2-97648299F32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E7AB9C8-6079-4E5B-86A1-9D15E0C799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1FC13E-338C-4806-9B75-3D61B527B0D6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4.xml><?xml version="1.0" encoding="utf-8"?>
<ds:datastoreItem xmlns:ds="http://schemas.openxmlformats.org/officeDocument/2006/customXml" ds:itemID="{D7118730-618B-4798-BA42-DBE71FF3AB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2212</Words>
  <Characters>12611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Честнова Екатерина Андреевна</dc:creator>
  <cp:keywords/>
  <dc:description/>
  <cp:lastModifiedBy>Chvanova Irina</cp:lastModifiedBy>
  <cp:revision>28</cp:revision>
  <cp:lastPrinted>2023-01-11T05:28:00Z</cp:lastPrinted>
  <dcterms:created xsi:type="dcterms:W3CDTF">2020-12-09T07:50:00Z</dcterms:created>
  <dcterms:modified xsi:type="dcterms:W3CDTF">2026-04-30T00:17:00Z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aa886d4d-2a45-4592-80f5-6332bb2e9220</vt:lpwstr>
  </property>
</Properties>
</file>